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7412F" w14:textId="77777777" w:rsidR="008234EF" w:rsidRPr="008234EF" w:rsidRDefault="008234EF" w:rsidP="008234EF">
      <w:pPr>
        <w:rPr>
          <w:rFonts w:ascii="Archia" w:hAnsi="Archia"/>
          <w:b/>
        </w:rPr>
      </w:pPr>
      <w:r w:rsidRPr="008234EF">
        <w:rPr>
          <w:rFonts w:ascii="Archia" w:hAnsi="Archia"/>
          <w:b/>
        </w:rPr>
        <w:t>Vermelding FAQ:</w:t>
      </w:r>
    </w:p>
    <w:p w14:paraId="5DEC8C2D" w14:textId="77777777" w:rsidR="008234EF" w:rsidRPr="008234EF" w:rsidRDefault="008234EF" w:rsidP="008234EF">
      <w:pPr>
        <w:rPr>
          <w:rFonts w:ascii="Archia" w:hAnsi="Archia"/>
          <w:b/>
        </w:rPr>
      </w:pPr>
    </w:p>
    <w:p w14:paraId="56CA8DF6" w14:textId="77777777" w:rsidR="008234EF" w:rsidRPr="008234EF" w:rsidRDefault="008234EF" w:rsidP="008234EF">
      <w:pPr>
        <w:rPr>
          <w:rFonts w:ascii="Archia" w:hAnsi="Archia"/>
          <w:b/>
        </w:rPr>
      </w:pPr>
      <w:r w:rsidRPr="008234EF">
        <w:rPr>
          <w:rFonts w:ascii="Archia" w:hAnsi="Archia"/>
          <w:b/>
        </w:rPr>
        <w:t>In3 - In 3 keer betalen met 0% rente</w:t>
      </w:r>
    </w:p>
    <w:p w14:paraId="33B4FA9F" w14:textId="77777777" w:rsidR="008234EF" w:rsidRPr="008234EF" w:rsidRDefault="008234EF" w:rsidP="008234EF">
      <w:pPr>
        <w:rPr>
          <w:rFonts w:ascii="Archia" w:hAnsi="Archia"/>
        </w:rPr>
      </w:pPr>
    </w:p>
    <w:p w14:paraId="40FF80F3" w14:textId="6A1BD7D8" w:rsidR="008234EF" w:rsidRPr="008234EF" w:rsidRDefault="008234EF" w:rsidP="008234EF">
      <w:pPr>
        <w:rPr>
          <w:rFonts w:ascii="Archia" w:hAnsi="Archia"/>
        </w:rPr>
      </w:pPr>
      <w:r w:rsidRPr="008234EF">
        <w:rPr>
          <w:rFonts w:ascii="Archia" w:hAnsi="Archia"/>
        </w:rPr>
        <w:t xml:space="preserve">Betaal je je aankoop liever niet in één keer? Maak dan gebruik van in3: de enige gespreid betaalmethode </w:t>
      </w:r>
      <w:r>
        <w:rPr>
          <w:rFonts w:ascii="Archia" w:hAnsi="Archia"/>
        </w:rPr>
        <w:t>met 0% rente</w:t>
      </w:r>
      <w:r w:rsidRPr="008234EF">
        <w:rPr>
          <w:rFonts w:ascii="Archia" w:hAnsi="Archia"/>
        </w:rPr>
        <w:t>. In drie keer betaal je het aankoopbedrag zonder extra kosten. Zo koop je binnen je budget je favoriete product.</w:t>
      </w:r>
      <w:r w:rsidRPr="008234EF">
        <w:rPr>
          <w:rFonts w:ascii="Calibri" w:hAnsi="Calibri" w:cs="Calibri"/>
        </w:rPr>
        <w:t> </w:t>
      </w:r>
      <w:r w:rsidRPr="008234EF">
        <w:rPr>
          <w:rFonts w:ascii="Archia" w:hAnsi="Archia"/>
        </w:rPr>
        <w:t xml:space="preserve">Het minimale bestelbedrag is € </w:t>
      </w:r>
      <w:r w:rsidR="007073DF">
        <w:rPr>
          <w:rFonts w:ascii="Archia" w:hAnsi="Archia"/>
        </w:rPr>
        <w:t>5</w:t>
      </w:r>
      <w:r w:rsidRPr="008234EF">
        <w:rPr>
          <w:rFonts w:ascii="Archia" w:hAnsi="Archia"/>
        </w:rPr>
        <w:t xml:space="preserve">0,- en het maximale bestelbedrag is € </w:t>
      </w:r>
      <w:proofErr w:type="gramStart"/>
      <w:r w:rsidR="00D634CA">
        <w:rPr>
          <w:rFonts w:ascii="Archia" w:hAnsi="Archia"/>
        </w:rPr>
        <w:t>5</w:t>
      </w:r>
      <w:r w:rsidRPr="008234EF">
        <w:rPr>
          <w:rFonts w:ascii="Archia" w:hAnsi="Archia"/>
        </w:rPr>
        <w:t>.000,-</w:t>
      </w:r>
      <w:proofErr w:type="gramEnd"/>
      <w:r w:rsidRPr="008234EF">
        <w:rPr>
          <w:rFonts w:ascii="Archia" w:hAnsi="Archia"/>
        </w:rPr>
        <w:t>.</w:t>
      </w:r>
      <w:r w:rsidRPr="008234EF">
        <w:rPr>
          <w:rFonts w:ascii="Calibri" w:hAnsi="Calibri" w:cs="Calibri"/>
        </w:rPr>
        <w:t> </w:t>
      </w:r>
    </w:p>
    <w:p w14:paraId="2502C64B" w14:textId="77777777" w:rsidR="008234EF" w:rsidRPr="008234EF" w:rsidRDefault="008234EF" w:rsidP="008234EF">
      <w:pPr>
        <w:rPr>
          <w:rFonts w:ascii="Archia" w:hAnsi="Archia"/>
        </w:rPr>
      </w:pPr>
    </w:p>
    <w:p w14:paraId="767DE0D1" w14:textId="183278F8" w:rsidR="008234EF" w:rsidRPr="008234EF" w:rsidRDefault="008234EF" w:rsidP="008234EF">
      <w:pPr>
        <w:rPr>
          <w:rFonts w:ascii="Archia" w:hAnsi="Archia"/>
        </w:rPr>
      </w:pPr>
      <w:r w:rsidRPr="008234EF">
        <w:rPr>
          <w:rFonts w:ascii="Archia" w:hAnsi="Archia"/>
        </w:rPr>
        <w:t xml:space="preserve">Voorafgaand aan de betaling doet </w:t>
      </w:r>
      <w:r w:rsidR="009C039E">
        <w:rPr>
          <w:rFonts w:ascii="Archia" w:hAnsi="Archia"/>
        </w:rPr>
        <w:t>i</w:t>
      </w:r>
      <w:r w:rsidRPr="008234EF">
        <w:rPr>
          <w:rFonts w:ascii="Archia" w:hAnsi="Archia"/>
        </w:rPr>
        <w:t>n3 een supersnelle gegevenscontrole</w:t>
      </w:r>
      <w:r w:rsidR="00042852">
        <w:rPr>
          <w:rFonts w:ascii="Archia" w:hAnsi="Archia"/>
        </w:rPr>
        <w:t xml:space="preserve"> om er zeker van te zijn dat jij een bestedingsruimte krijgt die bij jou past</w:t>
      </w:r>
      <w:r w:rsidRPr="008234EF">
        <w:rPr>
          <w:rFonts w:ascii="Archia" w:hAnsi="Archia"/>
        </w:rPr>
        <w:t>.</w:t>
      </w:r>
      <w:r w:rsidR="006E06B1">
        <w:rPr>
          <w:rFonts w:ascii="Archia" w:hAnsi="Archia"/>
        </w:rPr>
        <w:t xml:space="preserve"> </w:t>
      </w:r>
      <w:r w:rsidRPr="008234EF">
        <w:rPr>
          <w:rFonts w:ascii="Archia" w:hAnsi="Archia"/>
        </w:rPr>
        <w:t xml:space="preserve">Wil je meer informatie over </w:t>
      </w:r>
      <w:r w:rsidR="009C039E">
        <w:rPr>
          <w:rFonts w:ascii="Archia" w:hAnsi="Archia"/>
        </w:rPr>
        <w:t>i</w:t>
      </w:r>
      <w:r w:rsidRPr="008234EF">
        <w:rPr>
          <w:rFonts w:ascii="Archia" w:hAnsi="Archia"/>
        </w:rPr>
        <w:t xml:space="preserve">n3? Bezoek dan: </w:t>
      </w:r>
      <w:hyperlink r:id="rId5" w:history="1">
        <w:r w:rsidRPr="00AC6F0C">
          <w:rPr>
            <w:rStyle w:val="Hyperlink"/>
            <w:rFonts w:ascii="Archia" w:hAnsi="Archia"/>
          </w:rPr>
          <w:t>www.payin3.n</w:t>
        </w:r>
        <w:r w:rsidR="00AC6F0C" w:rsidRPr="00AC6F0C">
          <w:rPr>
            <w:rStyle w:val="Hyperlink"/>
            <w:rFonts w:ascii="Archia" w:hAnsi="Archia"/>
          </w:rPr>
          <w:t>l</w:t>
        </w:r>
      </w:hyperlink>
      <w:r w:rsidRPr="008234EF">
        <w:rPr>
          <w:rFonts w:ascii="Archia" w:hAnsi="Archia"/>
        </w:rPr>
        <w:t>.</w:t>
      </w:r>
    </w:p>
    <w:p w14:paraId="5626AD42" w14:textId="77777777" w:rsidR="008234EF" w:rsidRPr="008234EF" w:rsidRDefault="008234EF" w:rsidP="008234EF">
      <w:pPr>
        <w:rPr>
          <w:rFonts w:ascii="Archia" w:hAnsi="Archia"/>
        </w:rPr>
      </w:pPr>
    </w:p>
    <w:p w14:paraId="24D19638" w14:textId="77777777" w:rsidR="008234EF" w:rsidRPr="008234EF" w:rsidRDefault="008234EF" w:rsidP="008234EF">
      <w:pPr>
        <w:rPr>
          <w:rFonts w:ascii="Archia" w:hAnsi="Archia"/>
          <w:b/>
        </w:rPr>
      </w:pPr>
      <w:r w:rsidRPr="008234EF">
        <w:rPr>
          <w:rFonts w:ascii="Archia" w:hAnsi="Archia"/>
          <w:b/>
        </w:rPr>
        <w:t>Hoe werkt het?</w:t>
      </w:r>
    </w:p>
    <w:p w14:paraId="177CA2A3" w14:textId="77777777" w:rsidR="008234EF" w:rsidRPr="008234EF" w:rsidRDefault="008234EF" w:rsidP="008234EF">
      <w:pPr>
        <w:rPr>
          <w:rFonts w:ascii="Archia" w:hAnsi="Archia"/>
        </w:rPr>
      </w:pPr>
    </w:p>
    <w:p w14:paraId="2377F4D9" w14:textId="77777777" w:rsidR="008234EF" w:rsidRPr="008234EF" w:rsidRDefault="008234EF" w:rsidP="008234EF">
      <w:pPr>
        <w:rPr>
          <w:rFonts w:ascii="Archia" w:hAnsi="Archia"/>
        </w:rPr>
      </w:pPr>
      <w:r w:rsidRPr="008234EF">
        <w:rPr>
          <w:rFonts w:ascii="Archia" w:hAnsi="Archia"/>
        </w:rPr>
        <w:t>Als je kiest voor in3 betaal je het volledige bedrag in drie gelijke delen binnen 60 dagen. Op de dag van je bestelling betaal je het eerste deel via iDeal en wordt je aankoop verzonden. 30 dagen later betaal je het tweede deel en weer 30 dagen later het derde deel. Zo hoef je geen grote uitgave in één keer te doen. Je ontvangt een mailtje zodra je een nieuwe betaling moet doen. Wel zo makkelijk!</w:t>
      </w:r>
    </w:p>
    <w:p w14:paraId="4BF8F40F" w14:textId="77777777" w:rsidR="008234EF" w:rsidRPr="008234EF" w:rsidRDefault="008234EF" w:rsidP="008234EF">
      <w:pPr>
        <w:rPr>
          <w:rFonts w:ascii="Archia" w:hAnsi="Archia"/>
        </w:rPr>
      </w:pPr>
    </w:p>
    <w:p w14:paraId="28B7CB60" w14:textId="77777777" w:rsidR="008234EF" w:rsidRDefault="008234EF" w:rsidP="008234EF">
      <w:pPr>
        <w:pStyle w:val="Lijstalinea"/>
        <w:numPr>
          <w:ilvl w:val="0"/>
          <w:numId w:val="1"/>
        </w:numPr>
        <w:rPr>
          <w:rFonts w:ascii="Archia" w:hAnsi="Archia"/>
        </w:rPr>
      </w:pPr>
      <w:r w:rsidRPr="008234EF">
        <w:rPr>
          <w:rFonts w:ascii="Archia" w:hAnsi="Archia"/>
        </w:rPr>
        <w:t xml:space="preserve">Kies &amp; check: </w:t>
      </w:r>
    </w:p>
    <w:p w14:paraId="2E01F93E" w14:textId="77777777" w:rsidR="008234EF" w:rsidRPr="008234EF" w:rsidRDefault="008234EF" w:rsidP="008234EF">
      <w:pPr>
        <w:pStyle w:val="Lijstalinea"/>
        <w:rPr>
          <w:rFonts w:ascii="Archia" w:hAnsi="Archia"/>
        </w:rPr>
      </w:pPr>
      <w:r w:rsidRPr="008234EF">
        <w:rPr>
          <w:rFonts w:ascii="Archia" w:hAnsi="Archia"/>
        </w:rPr>
        <w:t>Kies in3 bij het afrekenen, het systeem doet een supersnelle gegevenscontrole.</w:t>
      </w:r>
    </w:p>
    <w:p w14:paraId="1CC3916C" w14:textId="77777777" w:rsidR="008234EF" w:rsidRDefault="008234EF" w:rsidP="008234EF">
      <w:pPr>
        <w:rPr>
          <w:rFonts w:ascii="Archia" w:hAnsi="Archia"/>
        </w:rPr>
      </w:pPr>
    </w:p>
    <w:p w14:paraId="15AEA42B" w14:textId="77777777" w:rsidR="008234EF" w:rsidRDefault="008234EF" w:rsidP="008234EF">
      <w:pPr>
        <w:pStyle w:val="Lijstalinea"/>
        <w:numPr>
          <w:ilvl w:val="0"/>
          <w:numId w:val="1"/>
        </w:numPr>
        <w:rPr>
          <w:rFonts w:ascii="Archia" w:hAnsi="Archia"/>
        </w:rPr>
      </w:pPr>
      <w:r w:rsidRPr="008234EF">
        <w:rPr>
          <w:rFonts w:ascii="Archia" w:hAnsi="Archia"/>
        </w:rPr>
        <w:t>1e betaling &amp; verzending:</w:t>
      </w:r>
    </w:p>
    <w:p w14:paraId="67DCC77B" w14:textId="77777777" w:rsidR="008234EF" w:rsidRPr="008234EF" w:rsidRDefault="008234EF" w:rsidP="008234EF">
      <w:pPr>
        <w:pStyle w:val="Lijstalinea"/>
        <w:rPr>
          <w:rFonts w:ascii="Archia" w:hAnsi="Archia"/>
        </w:rPr>
      </w:pPr>
      <w:r w:rsidRPr="008234EF">
        <w:rPr>
          <w:rFonts w:ascii="Archia" w:hAnsi="Archia"/>
        </w:rPr>
        <w:t>Je doet direct je eerste betaling en de bestelling wordt verzonden.</w:t>
      </w:r>
    </w:p>
    <w:p w14:paraId="1BDDACED" w14:textId="77777777" w:rsidR="008234EF" w:rsidRPr="008234EF" w:rsidRDefault="008234EF" w:rsidP="008234EF">
      <w:pPr>
        <w:rPr>
          <w:rFonts w:ascii="Archia" w:hAnsi="Archia"/>
        </w:rPr>
      </w:pPr>
    </w:p>
    <w:p w14:paraId="223FC183" w14:textId="77777777" w:rsidR="008234EF" w:rsidRDefault="008234EF" w:rsidP="008234EF">
      <w:pPr>
        <w:pStyle w:val="Lijstalinea"/>
        <w:numPr>
          <w:ilvl w:val="0"/>
          <w:numId w:val="1"/>
        </w:numPr>
        <w:rPr>
          <w:rFonts w:ascii="Archia" w:hAnsi="Archia"/>
          <w:lang w:val="en-US"/>
        </w:rPr>
      </w:pPr>
      <w:r w:rsidRPr="008234EF">
        <w:rPr>
          <w:rFonts w:ascii="Archia" w:hAnsi="Archia"/>
          <w:lang w:val="en-US"/>
        </w:rPr>
        <w:t>2e &amp; 3e betaling:</w:t>
      </w:r>
    </w:p>
    <w:p w14:paraId="02EF8806" w14:textId="77777777" w:rsidR="00AB7916" w:rsidRPr="008234EF" w:rsidRDefault="008234EF" w:rsidP="008234EF">
      <w:pPr>
        <w:pStyle w:val="Lijstalinea"/>
        <w:rPr>
          <w:rFonts w:ascii="Archia" w:hAnsi="Archia"/>
        </w:rPr>
      </w:pPr>
      <w:r w:rsidRPr="008234EF">
        <w:rPr>
          <w:rFonts w:ascii="Archia" w:hAnsi="Archia"/>
        </w:rPr>
        <w:t>Binnen 30 dagen doe je de tweede betaling en binnen 60 dagen doe je de derde betaling.</w:t>
      </w:r>
    </w:p>
    <w:sectPr w:rsidR="00AB7916" w:rsidRPr="008234EF" w:rsidSect="004729AB">
      <w:pgSz w:w="11909" w:h="16834" w:code="9"/>
      <w:pgMar w:top="1699" w:right="1138" w:bottom="1699" w:left="113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useo Sans 300">
    <w:altName w:val="Calibri"/>
    <w:panose1 w:val="00000000000000000000"/>
    <w:charset w:val="00"/>
    <w:family w:val="modern"/>
    <w:notTrueType/>
    <w:pitch w:val="variable"/>
    <w:sig w:usb0="A00000AF" w:usb1="4000004A" w:usb2="00000000" w:usb3="00000000" w:csb0="00000093" w:csb1="00000000"/>
  </w:font>
  <w:font w:name="Museo Sans 700">
    <w:altName w:val="Calibri"/>
    <w:panose1 w:val="00000000000000000000"/>
    <w:charset w:val="00"/>
    <w:family w:val="modern"/>
    <w:notTrueType/>
    <w:pitch w:val="variable"/>
    <w:sig w:usb0="A00000AF" w:usb1="40000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Archia">
    <w:altName w:val="Calibri"/>
    <w:panose1 w:val="00000000000000000000"/>
    <w:charset w:val="00"/>
    <w:family w:val="modern"/>
    <w:notTrueType/>
    <w:pitch w:val="variable"/>
    <w:sig w:usb0="8000002F" w:usb1="0000004A" w:usb2="00000000" w:usb3="00000000" w:csb0="0000011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F65B66"/>
    <w:multiLevelType w:val="hybridMultilevel"/>
    <w:tmpl w:val="262E250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77234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7"/>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4EF"/>
    <w:rsid w:val="00021D0B"/>
    <w:rsid w:val="00032553"/>
    <w:rsid w:val="00042852"/>
    <w:rsid w:val="00042C88"/>
    <w:rsid w:val="00055882"/>
    <w:rsid w:val="0006015B"/>
    <w:rsid w:val="000624E1"/>
    <w:rsid w:val="00065937"/>
    <w:rsid w:val="000C55E8"/>
    <w:rsid w:val="000E5F72"/>
    <w:rsid w:val="000F796E"/>
    <w:rsid w:val="0010730B"/>
    <w:rsid w:val="00110BCE"/>
    <w:rsid w:val="00115129"/>
    <w:rsid w:val="00177484"/>
    <w:rsid w:val="00186959"/>
    <w:rsid w:val="00190B75"/>
    <w:rsid w:val="001E521F"/>
    <w:rsid w:val="001E713B"/>
    <w:rsid w:val="001F2B10"/>
    <w:rsid w:val="001F75D1"/>
    <w:rsid w:val="00264216"/>
    <w:rsid w:val="002B288C"/>
    <w:rsid w:val="002E1145"/>
    <w:rsid w:val="002E4405"/>
    <w:rsid w:val="00317FD9"/>
    <w:rsid w:val="00322E5F"/>
    <w:rsid w:val="00323AA4"/>
    <w:rsid w:val="00332888"/>
    <w:rsid w:val="00350379"/>
    <w:rsid w:val="00353D99"/>
    <w:rsid w:val="0035422E"/>
    <w:rsid w:val="003770BE"/>
    <w:rsid w:val="003B13B2"/>
    <w:rsid w:val="003B560B"/>
    <w:rsid w:val="003D0EBC"/>
    <w:rsid w:val="003D1FF1"/>
    <w:rsid w:val="00406066"/>
    <w:rsid w:val="00416712"/>
    <w:rsid w:val="00437DBF"/>
    <w:rsid w:val="004729AB"/>
    <w:rsid w:val="00480EDE"/>
    <w:rsid w:val="00484C71"/>
    <w:rsid w:val="004A608E"/>
    <w:rsid w:val="004B581E"/>
    <w:rsid w:val="004D5ACC"/>
    <w:rsid w:val="00514113"/>
    <w:rsid w:val="00535514"/>
    <w:rsid w:val="00545765"/>
    <w:rsid w:val="00552E06"/>
    <w:rsid w:val="005930E1"/>
    <w:rsid w:val="00596570"/>
    <w:rsid w:val="005B646F"/>
    <w:rsid w:val="005C310F"/>
    <w:rsid w:val="005F793E"/>
    <w:rsid w:val="00600F38"/>
    <w:rsid w:val="0061768B"/>
    <w:rsid w:val="00633115"/>
    <w:rsid w:val="0063311C"/>
    <w:rsid w:val="0064084D"/>
    <w:rsid w:val="006447B2"/>
    <w:rsid w:val="00665CE8"/>
    <w:rsid w:val="006862B6"/>
    <w:rsid w:val="006A2668"/>
    <w:rsid w:val="006A5DFE"/>
    <w:rsid w:val="006C7CF7"/>
    <w:rsid w:val="006E06B1"/>
    <w:rsid w:val="006E0729"/>
    <w:rsid w:val="007073DF"/>
    <w:rsid w:val="0071526A"/>
    <w:rsid w:val="0072512E"/>
    <w:rsid w:val="00725F8B"/>
    <w:rsid w:val="0075090E"/>
    <w:rsid w:val="007611AF"/>
    <w:rsid w:val="007853E2"/>
    <w:rsid w:val="00794DAA"/>
    <w:rsid w:val="007F6EA0"/>
    <w:rsid w:val="00801931"/>
    <w:rsid w:val="008234EF"/>
    <w:rsid w:val="008275EC"/>
    <w:rsid w:val="008465B2"/>
    <w:rsid w:val="0087359A"/>
    <w:rsid w:val="00875747"/>
    <w:rsid w:val="00876116"/>
    <w:rsid w:val="008A2448"/>
    <w:rsid w:val="008D02CF"/>
    <w:rsid w:val="00902A13"/>
    <w:rsid w:val="00907C42"/>
    <w:rsid w:val="0091341F"/>
    <w:rsid w:val="00920D04"/>
    <w:rsid w:val="00933C68"/>
    <w:rsid w:val="00935A10"/>
    <w:rsid w:val="009578A8"/>
    <w:rsid w:val="009716F4"/>
    <w:rsid w:val="00987C9F"/>
    <w:rsid w:val="009C039E"/>
    <w:rsid w:val="009C6787"/>
    <w:rsid w:val="009D371C"/>
    <w:rsid w:val="009F3078"/>
    <w:rsid w:val="00A07CAA"/>
    <w:rsid w:val="00A3640C"/>
    <w:rsid w:val="00A47AB3"/>
    <w:rsid w:val="00A70420"/>
    <w:rsid w:val="00A722DD"/>
    <w:rsid w:val="00A94B8F"/>
    <w:rsid w:val="00AA36F2"/>
    <w:rsid w:val="00AB1409"/>
    <w:rsid w:val="00AB7734"/>
    <w:rsid w:val="00AB7916"/>
    <w:rsid w:val="00AC6F0C"/>
    <w:rsid w:val="00B0482F"/>
    <w:rsid w:val="00B25508"/>
    <w:rsid w:val="00B54250"/>
    <w:rsid w:val="00BA280D"/>
    <w:rsid w:val="00BA69D2"/>
    <w:rsid w:val="00BB0098"/>
    <w:rsid w:val="00BB237B"/>
    <w:rsid w:val="00BC073B"/>
    <w:rsid w:val="00BC5683"/>
    <w:rsid w:val="00BD11C4"/>
    <w:rsid w:val="00C3117F"/>
    <w:rsid w:val="00C3697F"/>
    <w:rsid w:val="00C62E94"/>
    <w:rsid w:val="00CC1037"/>
    <w:rsid w:val="00CC6973"/>
    <w:rsid w:val="00CD0063"/>
    <w:rsid w:val="00D32ED7"/>
    <w:rsid w:val="00D40F90"/>
    <w:rsid w:val="00D60956"/>
    <w:rsid w:val="00D634CA"/>
    <w:rsid w:val="00D648E1"/>
    <w:rsid w:val="00D934DD"/>
    <w:rsid w:val="00DA0E15"/>
    <w:rsid w:val="00DC12C7"/>
    <w:rsid w:val="00DC1F9A"/>
    <w:rsid w:val="00DD013B"/>
    <w:rsid w:val="00DF4BA8"/>
    <w:rsid w:val="00E02A7D"/>
    <w:rsid w:val="00E95A11"/>
    <w:rsid w:val="00EA1257"/>
    <w:rsid w:val="00EA4339"/>
    <w:rsid w:val="00EB4E9E"/>
    <w:rsid w:val="00EC3B5B"/>
    <w:rsid w:val="00F12FFF"/>
    <w:rsid w:val="00F2392C"/>
    <w:rsid w:val="00F37AAC"/>
    <w:rsid w:val="00F6086B"/>
    <w:rsid w:val="00F6681D"/>
    <w:rsid w:val="00FA3FFF"/>
    <w:rsid w:val="00FB605F"/>
    <w:rsid w:val="00FD1D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2A059"/>
  <w15:chartTrackingRefBased/>
  <w15:docId w15:val="{3BFC517A-96B5-4B86-917E-C78C32E2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D32ED7"/>
    <w:rPr>
      <w:rFonts w:ascii="Museo Sans 300" w:hAnsi="Museo Sans 300"/>
      <w:sz w:val="22"/>
      <w:szCs w:val="24"/>
    </w:rPr>
  </w:style>
  <w:style w:type="paragraph" w:styleId="Kop1">
    <w:name w:val="heading 1"/>
    <w:basedOn w:val="Standaard"/>
    <w:next w:val="Standaard"/>
    <w:link w:val="Kop1Char"/>
    <w:qFormat/>
    <w:rsid w:val="00D32ED7"/>
    <w:pPr>
      <w:keepNext/>
      <w:keepLines/>
      <w:spacing w:before="240"/>
      <w:outlineLvl w:val="0"/>
    </w:pPr>
    <w:rPr>
      <w:rFonts w:ascii="Museo Sans 700" w:eastAsiaTheme="majorEastAsia" w:hAnsi="Museo Sans 700" w:cstheme="majorBidi"/>
      <w:color w:val="2F5496" w:themeColor="accent1" w:themeShade="BF"/>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rsid w:val="005C310F"/>
    <w:rPr>
      <w:rFonts w:ascii="Courier New" w:hAnsi="Courier New"/>
      <w:sz w:val="18"/>
      <w:szCs w:val="20"/>
      <w:lang w:val="x-none" w:eastAsia="x-none"/>
    </w:rPr>
  </w:style>
  <w:style w:type="character" w:customStyle="1" w:styleId="TekstzonderopmaakChar">
    <w:name w:val="Tekst zonder opmaak Char"/>
    <w:link w:val="Tekstzonderopmaak"/>
    <w:rsid w:val="005C310F"/>
    <w:rPr>
      <w:rFonts w:ascii="Courier New" w:hAnsi="Courier New" w:cs="Courier New"/>
      <w:sz w:val="18"/>
    </w:rPr>
  </w:style>
  <w:style w:type="character" w:customStyle="1" w:styleId="Kop1Char">
    <w:name w:val="Kop 1 Char"/>
    <w:basedOn w:val="Standaardalinea-lettertype"/>
    <w:link w:val="Kop1"/>
    <w:rsid w:val="00D32ED7"/>
    <w:rPr>
      <w:rFonts w:ascii="Museo Sans 700" w:eastAsiaTheme="majorEastAsia" w:hAnsi="Museo Sans 700" w:cstheme="majorBidi"/>
      <w:color w:val="2F5496" w:themeColor="accent1" w:themeShade="BF"/>
      <w:sz w:val="28"/>
      <w:szCs w:val="32"/>
    </w:rPr>
  </w:style>
  <w:style w:type="paragraph" w:styleId="Lijstalinea">
    <w:name w:val="List Paragraph"/>
    <w:basedOn w:val="Standaard"/>
    <w:uiPriority w:val="34"/>
    <w:qFormat/>
    <w:rsid w:val="008234EF"/>
    <w:pPr>
      <w:ind w:left="720"/>
      <w:contextualSpacing/>
    </w:pPr>
  </w:style>
  <w:style w:type="character" w:styleId="Hyperlink">
    <w:name w:val="Hyperlink"/>
    <w:basedOn w:val="Standaardalinea-lettertype"/>
    <w:unhideWhenUsed/>
    <w:rsid w:val="00AC6F0C"/>
    <w:rPr>
      <w:color w:val="0563C1" w:themeColor="hyperlink"/>
      <w:u w:val="single"/>
    </w:rPr>
  </w:style>
  <w:style w:type="character" w:styleId="Onopgelostemelding">
    <w:name w:val="Unresolved Mention"/>
    <w:basedOn w:val="Standaardalinea-lettertype"/>
    <w:uiPriority w:val="99"/>
    <w:semiHidden/>
    <w:unhideWhenUsed/>
    <w:rsid w:val="00AC6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ayin3.nl/consumenten/hoe-werkt-gespreid-betalen-met-in3/"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1161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 Beks</dc:creator>
  <cp:keywords/>
  <dc:description/>
  <cp:lastModifiedBy>Isa van de Warenburg</cp:lastModifiedBy>
  <cp:revision>2</cp:revision>
  <dcterms:created xsi:type="dcterms:W3CDTF">2025-09-03T14:15:00Z</dcterms:created>
  <dcterms:modified xsi:type="dcterms:W3CDTF">2025-09-03T14:15:00Z</dcterms:modified>
</cp:coreProperties>
</file>